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FD" w:rsidRPr="00736806" w:rsidRDefault="00C10CFD" w:rsidP="00C10CFD">
      <w:pPr>
        <w:jc w:val="center"/>
      </w:pPr>
      <w:r w:rsidRPr="00736806">
        <w:t xml:space="preserve">РОССИЙСКАЯ ФЕДЕРАЦИЯ </w:t>
      </w:r>
    </w:p>
    <w:p w:rsidR="00C10CFD" w:rsidRPr="00736806" w:rsidRDefault="00C10CFD" w:rsidP="00C10CFD">
      <w:pPr>
        <w:jc w:val="center"/>
      </w:pPr>
      <w:r w:rsidRPr="00736806">
        <w:t>ОРЛОВСКИЙ СЕЛЬСКИЙ СОВЕТ ДЕПУТАТОВ</w:t>
      </w:r>
    </w:p>
    <w:p w:rsidR="00C10CFD" w:rsidRPr="00736806" w:rsidRDefault="00C10CFD" w:rsidP="00C10CFD">
      <w:pPr>
        <w:jc w:val="center"/>
      </w:pPr>
      <w:r w:rsidRPr="00736806">
        <w:t>БИРИЛЮССКОГО РАЙОНА</w:t>
      </w:r>
    </w:p>
    <w:p w:rsidR="00C10CFD" w:rsidRPr="00736806" w:rsidRDefault="00C10CFD" w:rsidP="00C10CFD">
      <w:pPr>
        <w:jc w:val="center"/>
      </w:pPr>
      <w:r w:rsidRPr="00736806">
        <w:t>КРАСНОЯРСКОГО КРАЯ</w:t>
      </w:r>
    </w:p>
    <w:p w:rsidR="00C10CFD" w:rsidRPr="00736806" w:rsidRDefault="00C10CFD" w:rsidP="00C10CFD">
      <w:pPr>
        <w:jc w:val="center"/>
      </w:pPr>
    </w:p>
    <w:p w:rsidR="00C10CFD" w:rsidRPr="00736806" w:rsidRDefault="00C10CFD" w:rsidP="00C10CFD">
      <w:pPr>
        <w:jc w:val="both"/>
        <w:rPr>
          <w:bCs/>
        </w:rPr>
      </w:pPr>
      <w:r w:rsidRPr="00736806">
        <w:rPr>
          <w:bCs/>
        </w:rPr>
        <w:t xml:space="preserve">                                            </w:t>
      </w:r>
      <w:r>
        <w:rPr>
          <w:bCs/>
        </w:rPr>
        <w:t xml:space="preserve">                  </w:t>
      </w:r>
      <w:proofErr w:type="gramStart"/>
      <w:r w:rsidRPr="00736806">
        <w:rPr>
          <w:bCs/>
        </w:rPr>
        <w:t>Р</w:t>
      </w:r>
      <w:proofErr w:type="gramEnd"/>
      <w:r w:rsidRPr="00736806">
        <w:rPr>
          <w:bCs/>
        </w:rPr>
        <w:t xml:space="preserve"> Е Ш Е Н И Е                                     </w:t>
      </w:r>
    </w:p>
    <w:p w:rsidR="00C10CFD" w:rsidRPr="00736806" w:rsidRDefault="00C10CFD" w:rsidP="00C10CFD">
      <w:pPr>
        <w:jc w:val="both"/>
        <w:rPr>
          <w:b/>
        </w:rPr>
      </w:pPr>
    </w:p>
    <w:p w:rsidR="00C10CFD" w:rsidRPr="00736806" w:rsidRDefault="00C10CFD" w:rsidP="00C10CFD">
      <w:pPr>
        <w:jc w:val="both"/>
      </w:pPr>
      <w:r w:rsidRPr="00736806">
        <w:t xml:space="preserve">29.12.2023 г.                                </w:t>
      </w:r>
      <w:r>
        <w:t xml:space="preserve">       </w:t>
      </w:r>
      <w:r w:rsidRPr="00736806">
        <w:t xml:space="preserve">   </w:t>
      </w:r>
      <w:proofErr w:type="gramStart"/>
      <w:r w:rsidRPr="00736806">
        <w:t>с</w:t>
      </w:r>
      <w:proofErr w:type="gramEnd"/>
      <w:r w:rsidRPr="00736806">
        <w:t>. Орловка                                            № 22-89</w:t>
      </w:r>
    </w:p>
    <w:p w:rsidR="00C10CFD" w:rsidRPr="00736806" w:rsidRDefault="00C10CFD" w:rsidP="00C10CFD">
      <w:pPr>
        <w:jc w:val="both"/>
      </w:pPr>
    </w:p>
    <w:p w:rsidR="00C10CFD" w:rsidRPr="00736806" w:rsidRDefault="00C10CFD" w:rsidP="00C10CFD">
      <w:pPr>
        <w:jc w:val="both"/>
      </w:pPr>
    </w:p>
    <w:p w:rsidR="00C10CFD" w:rsidRPr="00736806" w:rsidRDefault="00C10CFD" w:rsidP="00C10CFD">
      <w:pPr>
        <w:shd w:val="clear" w:color="auto" w:fill="FFFFFF"/>
        <w:ind w:left="-284" w:right="2"/>
      </w:pPr>
      <w:r w:rsidRPr="00736806">
        <w:t xml:space="preserve">    О внесении изменений в решение Орловского сельского Совета депутатов</w:t>
      </w:r>
    </w:p>
    <w:p w:rsidR="00C10CFD" w:rsidRPr="00736806" w:rsidRDefault="00C10CFD" w:rsidP="00C10CFD">
      <w:pPr>
        <w:shd w:val="clear" w:color="auto" w:fill="FFFFFF"/>
        <w:ind w:left="-284" w:right="2"/>
      </w:pPr>
      <w:r w:rsidRPr="00736806">
        <w:t xml:space="preserve">    от  29.12.2022 г. № 17-68 «О бюджете сельсовета на 2023 год и плановый </w:t>
      </w:r>
    </w:p>
    <w:p w:rsidR="00C10CFD" w:rsidRPr="00736806" w:rsidRDefault="00C10CFD" w:rsidP="00C10CFD">
      <w:pPr>
        <w:shd w:val="clear" w:color="auto" w:fill="FFFFFF"/>
        <w:ind w:left="-284" w:right="2"/>
      </w:pPr>
      <w:r w:rsidRPr="00736806">
        <w:t xml:space="preserve">    период 2024-2025 годы»</w:t>
      </w:r>
    </w:p>
    <w:p w:rsidR="00C10CFD" w:rsidRPr="00736806" w:rsidRDefault="00C10CFD" w:rsidP="00C10CFD">
      <w:pPr>
        <w:shd w:val="clear" w:color="auto" w:fill="FFFFFF"/>
        <w:ind w:right="2"/>
        <w:jc w:val="both"/>
      </w:pPr>
    </w:p>
    <w:p w:rsidR="00C10CFD" w:rsidRPr="00736806" w:rsidRDefault="00C10CFD" w:rsidP="00C10CFD">
      <w:pPr>
        <w:jc w:val="both"/>
      </w:pPr>
      <w:r w:rsidRPr="00736806">
        <w:t xml:space="preserve">      Рассмотрев предложение администрации Орловского сельсовета, руководствуясь с. 31, 64 Бюджетного Кодекса Российской Федерации, Положением о бюджетном процессе, утвержденном решением Орловского сельского Совета депутатов от 29.04.2011 г. № 7-27 «Об утверждении Положения «О бюджетном процессе в Орловском сельсовете»», Уставом Орловского сельсовета, Орловский сельский Совет депутатов РЕШИЛ:</w:t>
      </w:r>
    </w:p>
    <w:p w:rsidR="00C10CFD" w:rsidRPr="00736806" w:rsidRDefault="00C10CFD" w:rsidP="00C10CFD">
      <w:pPr>
        <w:jc w:val="both"/>
      </w:pPr>
    </w:p>
    <w:p w:rsidR="00C10CFD" w:rsidRPr="00736806" w:rsidRDefault="00C10CFD" w:rsidP="00C10CFD">
      <w:pPr>
        <w:shd w:val="clear" w:color="auto" w:fill="FFFFFF"/>
        <w:ind w:left="-284" w:right="2"/>
      </w:pPr>
      <w:r w:rsidRPr="00736806">
        <w:t xml:space="preserve">      1. Внести в решение Орловского сельского Совета депутатов «О бюджете сельсовета на 2023 год и плановый период 2024-2025 годы»</w:t>
      </w:r>
    </w:p>
    <w:p w:rsidR="00C10CFD" w:rsidRPr="00736806" w:rsidRDefault="00C10CFD" w:rsidP="00C10CFD">
      <w:pPr>
        <w:shd w:val="clear" w:color="auto" w:fill="FFFFFF"/>
        <w:ind w:right="2"/>
      </w:pPr>
      <w:r w:rsidRPr="00736806">
        <w:t xml:space="preserve"> следующие изменения:</w:t>
      </w:r>
    </w:p>
    <w:p w:rsidR="00C10CFD" w:rsidRPr="00736806" w:rsidRDefault="00C10CFD" w:rsidP="00C10CFD">
      <w:pPr>
        <w:shd w:val="clear" w:color="auto" w:fill="FFFFFF"/>
        <w:spacing w:before="34"/>
        <w:jc w:val="both"/>
      </w:pPr>
      <w:r w:rsidRPr="00736806">
        <w:t xml:space="preserve">      - пункт 1 решения изложить в новой редакции:</w:t>
      </w:r>
    </w:p>
    <w:p w:rsidR="00C10CFD" w:rsidRPr="00736806" w:rsidRDefault="00C10CFD" w:rsidP="00C10CFD">
      <w:pPr>
        <w:shd w:val="clear" w:color="auto" w:fill="FFFFFF"/>
        <w:ind w:left="10"/>
        <w:jc w:val="both"/>
      </w:pPr>
      <w:r w:rsidRPr="00736806">
        <w:t xml:space="preserve">      «Утвердить основные характеристики бюджета сельсовета на 2023 год:</w:t>
      </w:r>
    </w:p>
    <w:p w:rsidR="00C10CFD" w:rsidRPr="00736806" w:rsidRDefault="00C10CFD" w:rsidP="00C10CFD">
      <w:pPr>
        <w:shd w:val="clear" w:color="auto" w:fill="FFFFFF"/>
        <w:ind w:left="12"/>
        <w:jc w:val="both"/>
      </w:pPr>
      <w:r w:rsidRPr="00736806">
        <w:t xml:space="preserve">     а) общий объем доходов бюджета сельсовета   в сумме 10468,2 тыс. рублей;</w:t>
      </w:r>
    </w:p>
    <w:p w:rsidR="00C10CFD" w:rsidRPr="00736806" w:rsidRDefault="00C10CFD" w:rsidP="00C10CFD">
      <w:pPr>
        <w:shd w:val="clear" w:color="auto" w:fill="FFFFFF"/>
        <w:ind w:left="358"/>
        <w:jc w:val="both"/>
      </w:pPr>
      <w:r w:rsidRPr="00736806">
        <w:t>б) общий объем расходов бюджета сельсовета в сумме 10761,5 тыс. рублей;</w:t>
      </w:r>
    </w:p>
    <w:p w:rsidR="00C10CFD" w:rsidRPr="00736806" w:rsidRDefault="00C10CFD" w:rsidP="00C10CFD">
      <w:pPr>
        <w:shd w:val="clear" w:color="auto" w:fill="FFFFFF"/>
        <w:spacing w:before="2"/>
        <w:ind w:left="427"/>
        <w:jc w:val="both"/>
      </w:pPr>
      <w:r w:rsidRPr="00736806">
        <w:t>в) дефицит бюджета 293,2 тыс. рублей».</w:t>
      </w:r>
    </w:p>
    <w:p w:rsidR="00C10CFD" w:rsidRPr="00736806" w:rsidRDefault="00C10CFD" w:rsidP="00C10CFD">
      <w:pPr>
        <w:jc w:val="both"/>
      </w:pPr>
      <w:r w:rsidRPr="00736806">
        <w:t xml:space="preserve">      - приложение №  1, 2, 3, 4, 5, 6 изложить в новой редакции согласно</w:t>
      </w:r>
    </w:p>
    <w:p w:rsidR="00C10CFD" w:rsidRPr="00736806" w:rsidRDefault="00C10CFD" w:rsidP="00C10CFD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736806">
        <w:rPr>
          <w:sz w:val="24"/>
          <w:szCs w:val="24"/>
        </w:rPr>
        <w:t xml:space="preserve"> приложениям 1, 2, 3, 4, 5, 6 к настоящему решению.  </w:t>
      </w:r>
    </w:p>
    <w:p w:rsidR="00C10CFD" w:rsidRPr="00736806" w:rsidRDefault="00C10CFD" w:rsidP="00C10CFD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736806">
        <w:rPr>
          <w:sz w:val="24"/>
          <w:szCs w:val="24"/>
        </w:rPr>
        <w:t xml:space="preserve">      2. Контроль исполнения решения возложить на постоянную комиссию по финансам и бюджетной политике (В.Г. Лавцевич).</w:t>
      </w:r>
    </w:p>
    <w:p w:rsidR="00C10CFD" w:rsidRPr="00736806" w:rsidRDefault="00C10CFD" w:rsidP="00C10CFD">
      <w:pPr>
        <w:jc w:val="both"/>
      </w:pPr>
      <w:r w:rsidRPr="00736806">
        <w:t xml:space="preserve">      3. Настоящее решение вступает в силу со дня подписания и подлежит  официальному опубликованию в общественно-политической газете “Новый путь”.</w:t>
      </w:r>
    </w:p>
    <w:p w:rsidR="00C10CFD" w:rsidRPr="00736806" w:rsidRDefault="00C10CFD" w:rsidP="00C10CFD">
      <w:pPr>
        <w:jc w:val="both"/>
        <w:outlineLvl w:val="2"/>
      </w:pPr>
    </w:p>
    <w:p w:rsidR="00C10CFD" w:rsidRPr="00736806" w:rsidRDefault="00C10CFD" w:rsidP="00C10CFD">
      <w:pPr>
        <w:tabs>
          <w:tab w:val="left" w:pos="7590"/>
        </w:tabs>
        <w:jc w:val="both"/>
      </w:pPr>
      <w:r w:rsidRPr="00736806">
        <w:t>Председатель сел</w:t>
      </w:r>
      <w:r>
        <w:t xml:space="preserve">ьского Совета депутатов </w:t>
      </w:r>
      <w:r>
        <w:tab/>
        <w:t xml:space="preserve">  </w:t>
      </w:r>
      <w:r w:rsidRPr="00736806">
        <w:t>А.Г. Егерь</w:t>
      </w:r>
    </w:p>
    <w:p w:rsidR="00C10CFD" w:rsidRDefault="00C10CFD" w:rsidP="00C10CFD"/>
    <w:p w:rsidR="00606969" w:rsidRDefault="00C10CFD">
      <w:r>
        <w:t xml:space="preserve">Глава Орловского сельсовета                                                                              С.А. Маягачев </w:t>
      </w:r>
    </w:p>
    <w:sectPr w:rsidR="00606969" w:rsidSect="00606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10CFD"/>
    <w:rsid w:val="00606969"/>
    <w:rsid w:val="00C1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>User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Маягачев</dc:creator>
  <cp:keywords/>
  <dc:description/>
  <cp:lastModifiedBy>Маягачев</cp:lastModifiedBy>
  <cp:revision>2</cp:revision>
  <dcterms:created xsi:type="dcterms:W3CDTF">2024-04-22T08:12:00Z</dcterms:created>
  <dcterms:modified xsi:type="dcterms:W3CDTF">2024-04-22T08:16:00Z</dcterms:modified>
</cp:coreProperties>
</file>